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102F407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DD2B68">
        <w:rPr>
          <w:rFonts w:eastAsia="Times New Roman" w:cs="Times New Roman"/>
          <w:color w:val="000000"/>
          <w:sz w:val="40"/>
          <w:szCs w:val="40"/>
        </w:rPr>
        <w:t>Страховое дело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1470B738" w:rsidR="00584FB3" w:rsidRDefault="00B031B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1E756144" w:rsidR="00A74F0F" w:rsidRPr="00721165" w:rsidRDefault="00DD2B68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Кемеровская область-Кузбасс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B628623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C9068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C9068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03F846EF" w:rsidR="001A206B" w:rsidRDefault="00C9068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A76C2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551AEC8E" w:rsidR="001A206B" w:rsidRDefault="00C9068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7A76C2">
            <w:rPr>
              <w:rFonts w:eastAsia="Times New Roman" w:cs="Times New Roman"/>
              <w:color w:val="000000"/>
              <w:sz w:val="28"/>
              <w:szCs w:val="28"/>
            </w:rPr>
            <w:t>9</w:t>
          </w:r>
        </w:p>
        <w:p w14:paraId="2E05C76D" w14:textId="5A6F5025" w:rsidR="001A206B" w:rsidRDefault="00C9068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A76C2">
              <w:rPr>
                <w:rFonts w:eastAsia="Times New Roman" w:cs="Times New Roman"/>
                <w:color w:val="000000"/>
                <w:sz w:val="28"/>
                <w:szCs w:val="28"/>
              </w:rPr>
              <w:t>11</w:t>
            </w:r>
          </w:hyperlink>
        </w:p>
        <w:p w14:paraId="2EC06515" w14:textId="0FDB53E9" w:rsidR="001A206B" w:rsidRDefault="00C9068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A76C2">
              <w:rPr>
                <w:rFonts w:eastAsia="Times New Roman" w:cs="Times New Roman"/>
                <w:color w:val="000000"/>
                <w:sz w:val="28"/>
                <w:szCs w:val="28"/>
              </w:rPr>
              <w:t>12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t>1. Область применения</w:t>
      </w:r>
    </w:p>
    <w:p w14:paraId="12D79E21" w14:textId="74E56ED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07664B2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031B0" w:rsidRP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A74F0F" w:rsidRPr="00B031B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DD2B68">
        <w:rPr>
          <w:rFonts w:eastAsia="Times New Roman" w:cs="Times New Roman"/>
          <w:color w:val="000000"/>
          <w:sz w:val="28"/>
          <w:szCs w:val="28"/>
        </w:rPr>
        <w:t>Страховое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6C2D52FA" w14:textId="6AEB35A7" w:rsidR="00DD2B68" w:rsidRPr="00DD2B68" w:rsidRDefault="00DD2B68" w:rsidP="00DD2B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2.1.1. </w:t>
      </w:r>
      <w:r w:rsidRPr="00DD2B68">
        <w:rPr>
          <w:rFonts w:eastAsia="Times New Roman" w:cs="Times New Roman"/>
          <w:color w:val="000000"/>
          <w:sz w:val="28"/>
          <w:szCs w:val="28"/>
        </w:rPr>
        <w:t>Трудовой кодекс Российской Федерации от 30.12.2001 № 197-ФЗ.</w:t>
      </w:r>
    </w:p>
    <w:p w14:paraId="21D51EB5" w14:textId="5C7624CD" w:rsidR="00DD2B68" w:rsidRPr="00DD2B68" w:rsidRDefault="00DD2B68" w:rsidP="00DD2B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2.1.2. Постановление Правительства РФ от 24.12.2021 N 2464 (ред. от 30.12.2022)</w:t>
      </w:r>
    </w:p>
    <w:p w14:paraId="3613F6B0" w14:textId="3B6EC449" w:rsidR="001A206B" w:rsidRDefault="00DD2B68" w:rsidP="00DD2B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2.1.3. СанПиН 2.2.2/2.4.1340-03 Гигиенические требования к персональным ЭВМ</w:t>
      </w: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4B6BD34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DD2B68">
        <w:rPr>
          <w:rFonts w:eastAsia="Times New Roman" w:cs="Times New Roman"/>
          <w:color w:val="000000"/>
          <w:sz w:val="28"/>
          <w:szCs w:val="28"/>
        </w:rPr>
        <w:t>Страховое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</w:t>
      </w:r>
      <w:r w:rsidR="00DD2B68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62C66835" w14:textId="6E54A50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 ультрафиолетовое и инфракрасное излучение;</w:t>
      </w:r>
    </w:p>
    <w:p w14:paraId="2D071B13" w14:textId="2044A28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E4A1352" w14:textId="77777777" w:rsidR="00DD2B68" w:rsidRPr="00DD2B68" w:rsidRDefault="00DD2B68" w:rsidP="00DD2B68">
      <w:pPr>
        <w:pStyle w:val="af6"/>
        <w:spacing w:line="360" w:lineRule="auto"/>
        <w:ind w:left="0" w:firstLine="680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4.1.1.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воды.</w:t>
      </w:r>
    </w:p>
    <w:p w14:paraId="5AD41DCF" w14:textId="77777777" w:rsidR="00DD2B68" w:rsidRPr="00DD2B68" w:rsidRDefault="00DD2B68" w:rsidP="00DD2B68">
      <w:pPr>
        <w:pStyle w:val="af6"/>
        <w:spacing w:line="360" w:lineRule="auto"/>
        <w:ind w:left="0" w:firstLine="680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протокол прохождения инструктажа.</w:t>
      </w:r>
    </w:p>
    <w:p w14:paraId="1688730E" w14:textId="77777777" w:rsidR="00DD2B68" w:rsidRPr="00DD2B68" w:rsidRDefault="00DD2B68" w:rsidP="00DD2B68">
      <w:pPr>
        <w:pStyle w:val="af6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4.1.2. Подготовить рабочее место:</w:t>
      </w:r>
    </w:p>
    <w:p w14:paraId="0BB2A64C" w14:textId="077A9322" w:rsidR="00DD2B68" w:rsidRPr="00DD2B68" w:rsidRDefault="00DD2B68" w:rsidP="00DD2B68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5FA26CA7" w14:textId="046B41F7" w:rsidR="00DD2B68" w:rsidRPr="00DD2B68" w:rsidRDefault="00DD2B68" w:rsidP="00DD2B68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 xml:space="preserve"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</w:t>
      </w:r>
      <w:proofErr w:type="gramStart"/>
      <w:r w:rsidRPr="00DD2B68">
        <w:rPr>
          <w:rFonts w:eastAsia="Times New Roman" w:cs="Times New Roman"/>
          <w:color w:val="000000"/>
          <w:sz w:val="28"/>
          <w:szCs w:val="28"/>
        </w:rPr>
        <w:t>60-70</w:t>
      </w:r>
      <w:proofErr w:type="gramEnd"/>
      <w:r w:rsidRPr="00DD2B68">
        <w:rPr>
          <w:rFonts w:eastAsia="Times New Roman" w:cs="Times New Roman"/>
          <w:color w:val="000000"/>
          <w:sz w:val="28"/>
          <w:szCs w:val="28"/>
        </w:rPr>
        <w:t xml:space="preserve"> см);</w:t>
      </w:r>
    </w:p>
    <w:p w14:paraId="752F2199" w14:textId="21CE6691" w:rsidR="00DD2B68" w:rsidRPr="00DD2B68" w:rsidRDefault="00DD2B68" w:rsidP="00DD2B68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2C28F01B" w14:textId="0641873F" w:rsidR="00DD2B68" w:rsidRPr="00DD2B68" w:rsidRDefault="00DD2B68" w:rsidP="00DD2B68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кабели электропитания, удлинители, сетевые фильтры должны находиться с тыльной стороны рабочего места;</w:t>
      </w:r>
    </w:p>
    <w:p w14:paraId="399009A9" w14:textId="1AEE22B4" w:rsidR="00DD2B68" w:rsidRPr="00DD2B68" w:rsidRDefault="00DD2B68" w:rsidP="00DD2B68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убедиться в отсутствии засветок, отражений и бликов на экране монитора;</w:t>
      </w:r>
    </w:p>
    <w:p w14:paraId="65CF67AB" w14:textId="77777777" w:rsidR="00DD2B68" w:rsidRPr="00DD2B68" w:rsidRDefault="00DD2B68" w:rsidP="00DD2B68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-убедиться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60C8EBB4" w14:textId="3CB60A50" w:rsidR="00DD2B68" w:rsidRPr="00DD2B68" w:rsidRDefault="00DD2B68" w:rsidP="00DD2B68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17073767" w14:textId="2EB67E5F" w:rsidR="00DD2B68" w:rsidRPr="00DD2B68" w:rsidRDefault="00DD2B68" w:rsidP="00DD2B68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убедиться в правильном выполнении процедуры загрузки оборудования, правильных настройках.</w:t>
      </w:r>
    </w:p>
    <w:p w14:paraId="0AE52A2F" w14:textId="77777777" w:rsidR="00DD2B68" w:rsidRPr="00DD2B68" w:rsidRDefault="00DD2B68" w:rsidP="00DD2B68">
      <w:pPr>
        <w:pStyle w:val="af6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4.1.3. Подготовить инструмент и оборудование, разрешенное к самостоятельной работе: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555"/>
        <w:gridCol w:w="7356"/>
      </w:tblGrid>
      <w:tr w:rsidR="00DD2B68" w:rsidRPr="0033703E" w14:paraId="08A41A55" w14:textId="77777777" w:rsidTr="003A1639">
        <w:trPr>
          <w:tblHeader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016A8" w14:textId="77777777" w:rsidR="00DD2B68" w:rsidRPr="0033703E" w:rsidRDefault="00DD2B68" w:rsidP="003A1639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33703E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7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1ECBE" w14:textId="77777777" w:rsidR="00DD2B68" w:rsidRPr="0033703E" w:rsidRDefault="00DD2B68" w:rsidP="003A1639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33703E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DD2B68" w:rsidRPr="0033703E" w14:paraId="0F7369D6" w14:textId="77777777" w:rsidTr="003A1639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2D22C" w14:textId="77777777" w:rsidR="00DD2B68" w:rsidRPr="0033703E" w:rsidRDefault="00DD2B68" w:rsidP="003A1639">
            <w:pPr>
              <w:widowControl w:val="0"/>
              <w:tabs>
                <w:tab w:val="left" w:pos="2140"/>
              </w:tabs>
              <w:spacing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Персональный компьютер, ноутбук</w:t>
            </w:r>
          </w:p>
        </w:tc>
        <w:tc>
          <w:tcPr>
            <w:tcW w:w="7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5AAAB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Под руководством технического специалиста проверить работу персонального компьютера и программного обеспечения.</w:t>
            </w:r>
          </w:p>
          <w:p w14:paraId="41C11CF1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Проверить исправность оборудования и приспособлений:</w:t>
            </w:r>
          </w:p>
          <w:p w14:paraId="28801395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- наличие защитных кожухов (в системном блоке);</w:t>
            </w:r>
          </w:p>
          <w:p w14:paraId="547C0049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- исправность работы мыши и клавиатуры;</w:t>
            </w:r>
          </w:p>
          <w:p w14:paraId="3423E376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- исправность цветопередачи монитора;</w:t>
            </w:r>
          </w:p>
          <w:p w14:paraId="5FD9F1C5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- отсутствие розеток и/или иных проводов в зоне досягаемости;</w:t>
            </w:r>
          </w:p>
          <w:p w14:paraId="471CEC7B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- скорость работы при полной загруженности ПК;</w:t>
            </w:r>
          </w:p>
          <w:p w14:paraId="3BA90353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60–70 см);</w:t>
            </w:r>
          </w:p>
          <w:p w14:paraId="5DF15C6B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DD2B68" w:rsidRPr="0033703E" w14:paraId="74BAD54E" w14:textId="77777777" w:rsidTr="003A1639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FFEF9" w14:textId="77777777" w:rsidR="00DD2B68" w:rsidRPr="0033703E" w:rsidRDefault="00DD2B68" w:rsidP="003A1639">
            <w:pPr>
              <w:widowControl w:val="0"/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МФУ</w:t>
            </w:r>
          </w:p>
        </w:tc>
        <w:tc>
          <w:tcPr>
            <w:tcW w:w="7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57431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- Проверить синхронность работы ПК и принтера;</w:t>
            </w:r>
          </w:p>
          <w:p w14:paraId="4AD75E8E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- совершить пробный запуск тестовой печати;</w:t>
            </w:r>
          </w:p>
          <w:p w14:paraId="435356DC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- проверить наличие тонера и бумаги.</w:t>
            </w:r>
          </w:p>
          <w:p w14:paraId="6F3817A0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b/>
                <w:sz w:val="28"/>
                <w:szCs w:val="28"/>
              </w:rPr>
              <w:t>Электробезопасность</w:t>
            </w:r>
          </w:p>
          <w:p w14:paraId="55EF4FEE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Используйте шнур питания, поставляемый с принтером.</w:t>
            </w:r>
          </w:p>
          <w:p w14:paraId="58DA5293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14:paraId="4A9EA792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438F6188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Не используйте удлинитель или сетевой разветвитель.</w:t>
            </w:r>
          </w:p>
          <w:p w14:paraId="6E9D81E9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2B8DA9E1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  <w:tr w:rsidR="00DD2B68" w:rsidRPr="0033703E" w14:paraId="221E5235" w14:textId="77777777" w:rsidTr="003A1639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616DC" w14:textId="77777777" w:rsidR="00DD2B68" w:rsidRPr="0033703E" w:rsidRDefault="00DD2B68" w:rsidP="003A1639">
            <w:pPr>
              <w:widowControl w:val="0"/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Периферийные устройства</w:t>
            </w:r>
          </w:p>
        </w:tc>
        <w:tc>
          <w:tcPr>
            <w:tcW w:w="7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7C3C6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Под руководством технического эксперта проверить работу периферийных устройств (при наличии)</w:t>
            </w:r>
          </w:p>
        </w:tc>
      </w:tr>
      <w:tr w:rsidR="00DD2B68" w:rsidRPr="0033703E" w14:paraId="1A95C6DD" w14:textId="77777777" w:rsidTr="003A1639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4757A" w14:textId="77777777" w:rsidR="00DD2B68" w:rsidRPr="0033703E" w:rsidRDefault="00DD2B68" w:rsidP="003A1639">
            <w:pPr>
              <w:widowControl w:val="0"/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Накопители данных</w:t>
            </w:r>
          </w:p>
        </w:tc>
        <w:tc>
          <w:tcPr>
            <w:tcW w:w="7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B81F7" w14:textId="77777777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Проверить работу (при наличии)</w:t>
            </w:r>
          </w:p>
        </w:tc>
      </w:tr>
      <w:tr w:rsidR="00DD2B68" w:rsidRPr="0033703E" w14:paraId="44E4BCCA" w14:textId="77777777" w:rsidTr="003A1639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ABDE2" w14:textId="77777777" w:rsidR="00DD2B68" w:rsidRPr="0033703E" w:rsidRDefault="00DD2B68" w:rsidP="003A1639">
            <w:pPr>
              <w:widowControl w:val="0"/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>Офисный стул, стол</w:t>
            </w:r>
          </w:p>
        </w:tc>
        <w:tc>
          <w:tcPr>
            <w:tcW w:w="7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390BE" w14:textId="4A2F5E39" w:rsidR="00DD2B68" w:rsidRPr="0033703E" w:rsidRDefault="00DD2B68" w:rsidP="003A1639">
            <w:pPr>
              <w:widowControl w:val="0"/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33703E">
              <w:rPr>
                <w:sz w:val="28"/>
                <w:szCs w:val="28"/>
              </w:rPr>
              <w:t>Отрегулировать высоту офисного стула, наклон экрана монитора;</w:t>
            </w:r>
          </w:p>
        </w:tc>
      </w:tr>
      <w:tr w:rsidR="00DD2B68" w:rsidRPr="0033703E" w14:paraId="4972E1F7" w14:textId="77777777" w:rsidTr="003A1639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B5D4A" w14:textId="77777777" w:rsidR="00DD2B68" w:rsidRPr="0033703E" w:rsidRDefault="00DD2B68" w:rsidP="003A1639">
            <w:pPr>
              <w:widowControl w:val="0"/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3703E">
              <w:rPr>
                <w:rFonts w:eastAsia="Times New Roman" w:cs="Times New Roman"/>
                <w:sz w:val="28"/>
                <w:szCs w:val="28"/>
              </w:rPr>
              <w:t>Флипчарт</w:t>
            </w:r>
            <w:proofErr w:type="spellEnd"/>
          </w:p>
        </w:tc>
        <w:tc>
          <w:tcPr>
            <w:tcW w:w="7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69370" w14:textId="389C3D05" w:rsidR="00DD2B68" w:rsidRPr="0033703E" w:rsidRDefault="00DD2B68" w:rsidP="003A1639">
            <w:pPr>
              <w:widowControl w:val="0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sz w:val="28"/>
                <w:szCs w:val="28"/>
              </w:rPr>
              <w:t xml:space="preserve">Проверить надежность установки </w:t>
            </w:r>
            <w:proofErr w:type="spellStart"/>
            <w:r w:rsidRPr="0033703E">
              <w:rPr>
                <w:rFonts w:eastAsia="Times New Roman" w:cs="Times New Roman"/>
                <w:sz w:val="28"/>
                <w:szCs w:val="28"/>
              </w:rPr>
              <w:t>флипчарта</w:t>
            </w:r>
            <w:proofErr w:type="spellEnd"/>
          </w:p>
        </w:tc>
      </w:tr>
    </w:tbl>
    <w:p w14:paraId="575395FF" w14:textId="77777777" w:rsidR="00DD2B68" w:rsidRPr="00DD2B68" w:rsidRDefault="00DD2B68" w:rsidP="00DD2B68">
      <w:pPr>
        <w:pStyle w:val="af6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CAE4C9A" w14:textId="77777777" w:rsidR="00DD2B68" w:rsidRPr="00DD2B68" w:rsidRDefault="00DD2B68" w:rsidP="00DD2B68">
      <w:pPr>
        <w:pStyle w:val="af6"/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05BD782E" w14:textId="77777777" w:rsidR="00DD2B68" w:rsidRPr="00DD2B68" w:rsidRDefault="00DD2B68" w:rsidP="00DD2B68">
      <w:pPr>
        <w:pStyle w:val="af6"/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4.1.4. В день проведения Чемпионата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50B83415" w14:textId="77777777" w:rsidR="00DD2B68" w:rsidRPr="00DD2B68" w:rsidRDefault="00DD2B68" w:rsidP="00DD2B68">
      <w:pPr>
        <w:pStyle w:val="af6"/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4.1.5. Ежедневно, перед началом выполнения конкурсного задания, в процессе подготовки рабочего места:</w:t>
      </w:r>
    </w:p>
    <w:p w14:paraId="45B2EC62" w14:textId="1DC31A3D" w:rsidR="00DD2B68" w:rsidRPr="00DD2B68" w:rsidRDefault="00DD2B68" w:rsidP="00DD2B68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7C2354DF" w14:textId="60D2461D" w:rsidR="00DD2B68" w:rsidRPr="00DD2B68" w:rsidRDefault="00DD2B68" w:rsidP="00DD2B68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 xml:space="preserve"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</w:t>
      </w:r>
      <w:proofErr w:type="gramStart"/>
      <w:r w:rsidRPr="00DD2B68">
        <w:rPr>
          <w:rFonts w:eastAsia="Times New Roman" w:cs="Times New Roman"/>
          <w:color w:val="000000"/>
          <w:sz w:val="28"/>
          <w:szCs w:val="28"/>
        </w:rPr>
        <w:t>60-70</w:t>
      </w:r>
      <w:proofErr w:type="gramEnd"/>
      <w:r w:rsidRPr="00DD2B68">
        <w:rPr>
          <w:rFonts w:eastAsia="Times New Roman" w:cs="Times New Roman"/>
          <w:color w:val="000000"/>
          <w:sz w:val="28"/>
          <w:szCs w:val="28"/>
        </w:rPr>
        <w:t xml:space="preserve"> см);</w:t>
      </w:r>
    </w:p>
    <w:p w14:paraId="727BF714" w14:textId="7BFD43FD" w:rsidR="00DD2B68" w:rsidRPr="00DD2B68" w:rsidRDefault="00DD2B68" w:rsidP="00DD2B68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18C2B513" w14:textId="3E264A67" w:rsidR="00DD2B68" w:rsidRPr="00DD2B68" w:rsidRDefault="00DD2B68" w:rsidP="00DD2B68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кабели электропитания, удлинители, сетевые фильтры должны находиться с тыльной стороны рабочего места;</w:t>
      </w:r>
    </w:p>
    <w:p w14:paraId="00A968A8" w14:textId="5E01373E" w:rsidR="00DD2B68" w:rsidRPr="00DD2B68" w:rsidRDefault="00DD2B68" w:rsidP="00DD2B68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убедиться в отсутствии засветок, отражений и бликов на экране монитора;</w:t>
      </w:r>
    </w:p>
    <w:p w14:paraId="7E20A4D5" w14:textId="6FB13FF4" w:rsidR="00DD2B68" w:rsidRPr="00DD2B68" w:rsidRDefault="00DD2B68" w:rsidP="00DD2B68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45607B3D" w14:textId="7DEF6C32" w:rsidR="00DD2B68" w:rsidRPr="00DD2B68" w:rsidRDefault="00DD2B68" w:rsidP="00DD2B68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21649BEB" w14:textId="6516C468" w:rsidR="00DD2B68" w:rsidRPr="00DD2B68" w:rsidRDefault="00DD2B68" w:rsidP="00DD2B68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убедиться в правильном выполнении процедуры загрузки оборудования, правильных настройках.</w:t>
      </w:r>
    </w:p>
    <w:p w14:paraId="2BBE4829" w14:textId="77777777" w:rsidR="00DD2B68" w:rsidRPr="00DD2B68" w:rsidRDefault="00DD2B68" w:rsidP="0033703E">
      <w:pPr>
        <w:pStyle w:val="af6"/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D2B68">
        <w:rPr>
          <w:rFonts w:eastAsia="Times New Roman" w:cs="Times New Roman"/>
          <w:color w:val="000000"/>
          <w:sz w:val="28"/>
          <w:szCs w:val="28"/>
        </w:rPr>
        <w:t>4.1.6.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A51D096" w14:textId="77777777" w:rsidR="001A206B" w:rsidRDefault="001A206B" w:rsidP="0033703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26E0F9DA" w:rsidR="001A206B" w:rsidRDefault="0033703E" w:rsidP="0033703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3703E">
        <w:rPr>
          <w:rFonts w:eastAsia="Times New Roman" w:cs="Times New Roman"/>
          <w:color w:val="000000"/>
          <w:sz w:val="28"/>
          <w:szCs w:val="28"/>
        </w:rPr>
        <w:t>4.2.1.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4D7F83A4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2FEA0DEF" w14:textId="41255E1E" w:rsidR="009F1B4C" w:rsidRDefault="009F1B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1988C00" w14:textId="77777777" w:rsidR="009F1B4C" w:rsidRDefault="009F1B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18757A9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668"/>
        <w:gridCol w:w="7243"/>
      </w:tblGrid>
      <w:tr w:rsidR="0033703E" w:rsidRPr="0033703E" w14:paraId="4582AF76" w14:textId="77777777" w:rsidTr="003A1639">
        <w:trPr>
          <w:tblHeader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77259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center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A699E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center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Требования безопасности</w:t>
            </w:r>
          </w:p>
        </w:tc>
      </w:tr>
      <w:tr w:rsidR="0033703E" w:rsidRPr="0033703E" w14:paraId="30A291FC" w14:textId="77777777" w:rsidTr="003A1639"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20C45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center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Оргтехника</w:t>
            </w:r>
          </w:p>
        </w:tc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D9B12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Запрещается:</w:t>
            </w:r>
          </w:p>
          <w:p w14:paraId="2862B983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— держать воду и другие жидкости в какой-либо таре рядом с оргтехникой;</w:t>
            </w:r>
          </w:p>
          <w:p w14:paraId="6E73A45D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</w:rPr>
              <w:t>—</w:t>
            </w: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 xml:space="preserve"> производить чистку оргтехники, находящейся под напряжением;</w:t>
            </w:r>
          </w:p>
          <w:p w14:paraId="65757274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</w:rPr>
              <w:t>—</w:t>
            </w: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 xml:space="preserve"> прикасаться мокрыми руками к оргтехнике, находящейся под напряжением;</w:t>
            </w:r>
          </w:p>
          <w:p w14:paraId="65B4B0EB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— самостоятельно разбирать и собирать оргтехнику, а также включать ее в разобранном виде;</w:t>
            </w:r>
          </w:p>
          <w:p w14:paraId="5FF40CF9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— отвлекаться на посторонние дела и разговоры.</w:t>
            </w:r>
          </w:p>
        </w:tc>
      </w:tr>
      <w:tr w:rsidR="0033703E" w:rsidRPr="0033703E" w14:paraId="0E4405B9" w14:textId="77777777" w:rsidTr="003A1639"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74F1B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center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Принтер</w:t>
            </w:r>
          </w:p>
        </w:tc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948B4" w14:textId="4EC90735" w:rsid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Необходимо:</w:t>
            </w:r>
          </w:p>
          <w:p w14:paraId="6432A17D" w14:textId="4344EF9E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— исключить возможность попадания инородных предметов (канцелярских скрепок, мелкие канцелярские принадлежности и т.д.) в приемный лоток принтера, факса;</w:t>
            </w:r>
          </w:p>
          <w:p w14:paraId="056A1AB8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— не допускать попадания рук, волос, галстука и т.д. между выходными и загрузочными роликами;</w:t>
            </w:r>
          </w:p>
          <w:p w14:paraId="528FC44F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— не перемещать принтер и факс во время печати;</w:t>
            </w:r>
          </w:p>
          <w:p w14:paraId="706ADEC4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— не открывать дверцы во время печати;</w:t>
            </w:r>
          </w:p>
          <w:p w14:paraId="4EF0FDC3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— замену картриджей принтера необходимо проводить только когда принтер не готовится к печати и не проводит печать</w:t>
            </w:r>
          </w:p>
        </w:tc>
      </w:tr>
      <w:tr w:rsidR="0033703E" w:rsidRPr="0033703E" w14:paraId="22EAC28E" w14:textId="77777777" w:rsidTr="003A1639"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C428D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center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</w:rPr>
              <w:t>МФУ</w:t>
            </w:r>
          </w:p>
        </w:tc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D78BF" w14:textId="3050F83B" w:rsid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Требования:</w:t>
            </w:r>
          </w:p>
          <w:p w14:paraId="1FB20BD8" w14:textId="11265F2A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— всегда закрывать крышку копировального аппарата во время работы;</w:t>
            </w:r>
          </w:p>
          <w:p w14:paraId="0C7D112C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— использовать бумагу хорошего качества, предназначенную для работы в копировальных аппаратах (при использовании бумаги плохого качества тракт копировального устройства забивается пылью, и увеличивается вероятность самовозгорания);</w:t>
            </w:r>
          </w:p>
          <w:p w14:paraId="35088533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— при удалении застрявшей бумаги необходимо отключать питание копировального аппарата</w:t>
            </w:r>
          </w:p>
        </w:tc>
      </w:tr>
      <w:tr w:rsidR="0033703E" w:rsidRPr="0033703E" w14:paraId="75D5656F" w14:textId="77777777" w:rsidTr="003A1639"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690F0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center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Компьютер в сборе (монитор, мышь, клавиатура) - ноутбук</w:t>
            </w:r>
          </w:p>
        </w:tc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3085F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Во время работы:</w:t>
            </w:r>
          </w:p>
          <w:p w14:paraId="154525C4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- необходимо аккуратно обращаться с проводами;</w:t>
            </w:r>
          </w:p>
          <w:p w14:paraId="18C6906B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- запрещается работать с неисправным компьютером/ноутбуком;</w:t>
            </w:r>
          </w:p>
          <w:p w14:paraId="149F25E6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- нельзя заниматься очисткой компьютера/ноутбука, когда он находится под напряжением;</w:t>
            </w:r>
          </w:p>
          <w:p w14:paraId="387DB7E8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4A050078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3CEFD67B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5804132F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2F60DE7F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3244819C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092CFE7D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- нельзя производить самостоятельно вскрытие и ремонт оборудования;</w:t>
            </w:r>
          </w:p>
          <w:p w14:paraId="1E2BB975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- запрещается переключать разъемы интерфейсных кабелей периферийных устройств;</w:t>
            </w:r>
          </w:p>
          <w:p w14:paraId="0E769240" w14:textId="77777777" w:rsidR="0033703E" w:rsidRPr="0033703E" w:rsidRDefault="0033703E" w:rsidP="0033703E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33703E">
              <w:rPr>
                <w:rFonts w:eastAsia="Times New Roman" w:cs="Times New Roman"/>
                <w:position w:val="0"/>
                <w:sz w:val="28"/>
                <w:szCs w:val="28"/>
                <w:highlight w:val="white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</w:tbl>
    <w:p w14:paraId="6DEC0562" w14:textId="77777777" w:rsidR="0033703E" w:rsidRDefault="003370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AF0462E" w14:textId="6A256A7B" w:rsidR="0033703E" w:rsidRPr="0033703E" w:rsidRDefault="0033703E" w:rsidP="003370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  <w:r>
        <w:rPr>
          <w:rFonts w:eastAsia="Times New Roman" w:cs="Times New Roman"/>
          <w:color w:val="000000"/>
          <w:sz w:val="28"/>
          <w:szCs w:val="28"/>
        </w:rPr>
        <w:t>5</w:t>
      </w:r>
      <w:r w:rsidRPr="0033703E">
        <w:rPr>
          <w:rFonts w:eastAsia="Times New Roman" w:cs="Times New Roman"/>
          <w:color w:val="000000"/>
          <w:sz w:val="28"/>
          <w:szCs w:val="28"/>
        </w:rPr>
        <w:t>.2. При выполнении конкурсных заданий и уборке рабочих мест:</w:t>
      </w:r>
    </w:p>
    <w:p w14:paraId="7EC13D7B" w14:textId="77777777" w:rsidR="0033703E" w:rsidRPr="0033703E" w:rsidRDefault="0033703E" w:rsidP="003370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3703E">
        <w:rPr>
          <w:rFonts w:eastAsia="Times New Roman" w:cs="Times New Roman"/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566091AA" w14:textId="77777777" w:rsidR="0033703E" w:rsidRPr="0033703E" w:rsidRDefault="0033703E" w:rsidP="003370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3703E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14:paraId="51C11BDF" w14:textId="77777777" w:rsidR="0033703E" w:rsidRPr="0033703E" w:rsidRDefault="0033703E" w:rsidP="003370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3703E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7857102D" w14:textId="77777777" w:rsidR="0033703E" w:rsidRPr="0033703E" w:rsidRDefault="0033703E" w:rsidP="003370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3703E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14:paraId="3F148A34" w14:textId="77777777" w:rsidR="0033703E" w:rsidRPr="0033703E" w:rsidRDefault="0033703E" w:rsidP="003370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3703E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1206D079" w14:textId="77777777" w:rsidR="0033703E" w:rsidRPr="0033703E" w:rsidRDefault="0033703E" w:rsidP="003370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3703E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инструментом.</w:t>
      </w:r>
    </w:p>
    <w:p w14:paraId="2A2550A2" w14:textId="2A7874CB" w:rsidR="001A206B" w:rsidRDefault="0033703E" w:rsidP="003370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r w:rsidRPr="0033703E">
        <w:rPr>
          <w:rFonts w:eastAsia="Times New Roman" w:cs="Times New Roman"/>
          <w:color w:val="000000"/>
          <w:sz w:val="28"/>
          <w:szCs w:val="28"/>
        </w:rPr>
        <w:t>5.3. При неисправности инструмента и оборудования – прекратить выполнение конкурсного задания и сообщить об этом главному эксперту.</w:t>
      </w:r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F2F9AD6" w14:textId="77777777" w:rsidR="0033703E" w:rsidRPr="0033703E" w:rsidRDefault="0033703E" w:rsidP="0033703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3703E">
        <w:rPr>
          <w:rFonts w:eastAsia="Times New Roman" w:cs="Times New Roman"/>
          <w:color w:val="000000"/>
          <w:sz w:val="28"/>
          <w:szCs w:val="28"/>
        </w:rPr>
        <w:t>6.2.1.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0053B713" w14:textId="77777777" w:rsidR="0033703E" w:rsidRPr="0033703E" w:rsidRDefault="0033703E" w:rsidP="0033703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3703E">
        <w:rPr>
          <w:rFonts w:eastAsia="Times New Roman" w:cs="Times New Roman"/>
          <w:color w:val="000000"/>
          <w:sz w:val="28"/>
          <w:szCs w:val="28"/>
        </w:rPr>
        <w:t>6.2.2. 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26A2F147" w14:textId="77777777" w:rsidR="0033703E" w:rsidRPr="0033703E" w:rsidRDefault="0033703E" w:rsidP="0033703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3703E">
        <w:rPr>
          <w:rFonts w:eastAsia="Times New Roman" w:cs="Times New Roman"/>
          <w:color w:val="000000"/>
          <w:sz w:val="28"/>
          <w:szCs w:val="28"/>
        </w:rPr>
        <w:t>6.2.3.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540EEC10" w:rsidR="001A206B" w:rsidRDefault="0033703E" w:rsidP="0033703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3703E">
        <w:rPr>
          <w:rFonts w:eastAsia="Times New Roman" w:cs="Times New Roman"/>
          <w:color w:val="000000"/>
          <w:sz w:val="28"/>
          <w:szCs w:val="28"/>
        </w:rPr>
        <w:t>6.2.4.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55109AA2" w14:textId="77777777" w:rsidR="0033703E" w:rsidRPr="0033703E" w:rsidRDefault="0033703E" w:rsidP="0033703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3703E">
        <w:rPr>
          <w:rFonts w:eastAsia="Times New Roman" w:cs="Times New Roman"/>
          <w:color w:val="000000"/>
          <w:sz w:val="28"/>
          <w:szCs w:val="28"/>
        </w:rPr>
        <w:t xml:space="preserve">7.1.1. Привести в порядок рабочее место. </w:t>
      </w:r>
    </w:p>
    <w:p w14:paraId="74103E89" w14:textId="79091B3B" w:rsidR="001A206B" w:rsidRDefault="0033703E" w:rsidP="0033703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3703E">
        <w:rPr>
          <w:rFonts w:eastAsia="Times New Roman" w:cs="Times New Roman"/>
          <w:color w:val="000000"/>
          <w:sz w:val="28"/>
          <w:szCs w:val="28"/>
        </w:rPr>
        <w:t>7.1.2. Отключить инструмент и оборудование от сети.</w:t>
      </w: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81C0" w14:textId="77777777" w:rsidR="00C90681" w:rsidRDefault="00C90681">
      <w:pPr>
        <w:spacing w:line="240" w:lineRule="auto"/>
      </w:pPr>
      <w:r>
        <w:separator/>
      </w:r>
    </w:p>
  </w:endnote>
  <w:endnote w:type="continuationSeparator" w:id="0">
    <w:p w14:paraId="0CAAF6A9" w14:textId="77777777" w:rsidR="00C90681" w:rsidRDefault="00C906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52618FE2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031B0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1C581" w14:textId="77777777" w:rsidR="00C90681" w:rsidRDefault="00C90681">
      <w:pPr>
        <w:spacing w:line="240" w:lineRule="auto"/>
      </w:pPr>
      <w:r>
        <w:separator/>
      </w:r>
    </w:p>
  </w:footnote>
  <w:footnote w:type="continuationSeparator" w:id="0">
    <w:p w14:paraId="39121204" w14:textId="77777777" w:rsidR="00C90681" w:rsidRDefault="00C906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05032"/>
    <w:rsid w:val="00067573"/>
    <w:rsid w:val="00195C80"/>
    <w:rsid w:val="001A206B"/>
    <w:rsid w:val="00325995"/>
    <w:rsid w:val="0033703E"/>
    <w:rsid w:val="004114B6"/>
    <w:rsid w:val="004C3BFC"/>
    <w:rsid w:val="00584FB3"/>
    <w:rsid w:val="00721165"/>
    <w:rsid w:val="007A76C2"/>
    <w:rsid w:val="008A0253"/>
    <w:rsid w:val="009269AB"/>
    <w:rsid w:val="00940A53"/>
    <w:rsid w:val="009F1B4C"/>
    <w:rsid w:val="00A7162A"/>
    <w:rsid w:val="00A74F0F"/>
    <w:rsid w:val="00A8114D"/>
    <w:rsid w:val="00B031B0"/>
    <w:rsid w:val="00B366B4"/>
    <w:rsid w:val="00C006B0"/>
    <w:rsid w:val="00C36578"/>
    <w:rsid w:val="00C90681"/>
    <w:rsid w:val="00CE2B77"/>
    <w:rsid w:val="00DD2B68"/>
    <w:rsid w:val="00EB37B9"/>
    <w:rsid w:val="00F26301"/>
    <w:rsid w:val="00F66017"/>
    <w:rsid w:val="00F8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Unresolved Mention"/>
    <w:basedOn w:val="a0"/>
    <w:uiPriority w:val="99"/>
    <w:semiHidden/>
    <w:unhideWhenUsed/>
    <w:rsid w:val="00C365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2558</Words>
  <Characters>14582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Юлия Березовская</cp:lastModifiedBy>
  <cp:revision>5</cp:revision>
  <dcterms:created xsi:type="dcterms:W3CDTF">2025-03-09T03:27:00Z</dcterms:created>
  <dcterms:modified xsi:type="dcterms:W3CDTF">2025-03-11T00:42:00Z</dcterms:modified>
</cp:coreProperties>
</file>